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3CF1E5C2" wp14:editId="27080D0F">
                <wp:simplePos x="0" y="0"/>
                <wp:positionH relativeFrom="column">
                  <wp:posOffset>4947920</wp:posOffset>
                </wp:positionH>
                <wp:positionV relativeFrom="paragraph">
                  <wp:posOffset>-319405</wp:posOffset>
                </wp:positionV>
                <wp:extent cx="1209675"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209675"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E5C2" id="_x0000_t202" coordsize="21600,21600" o:spt="202" path="m,l,21600r21600,l21600,xe">
                <v:stroke joinstyle="miter"/>
                <v:path gradientshapeok="t" o:connecttype="rect"/>
              </v:shapetype>
              <v:shape id="テキスト ボックス 2" o:spid="_x0000_s1026" type="#_x0000_t202" style="position:absolute;left:0;text-align:left;margin-left:389.6pt;margin-top:-25.15pt;width:9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7A71830" wp14:editId="0057A216">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71830"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" filled="f" stroked="f" strokeweight=".5pt">
                <v:textbo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rsidR="005B2D35" w:rsidRPr="00A9561C" w:rsidRDefault="005B2D35" w:rsidP="008675C5">
      <w:pPr>
        <w:ind w:firstLineChars="2700" w:firstLine="5940"/>
        <w:rPr>
          <w:sz w:val="22"/>
          <w:szCs w:val="22"/>
        </w:rPr>
      </w:pPr>
      <w:r w:rsidRPr="00A9561C">
        <w:rPr>
          <w:rFonts w:hint="eastAsia"/>
          <w:sz w:val="22"/>
          <w:szCs w:val="22"/>
        </w:rPr>
        <w:t xml:space="preserve">平成　</w:t>
      </w:r>
      <w:r w:rsidR="00040512" w:rsidRPr="00A9561C">
        <w:rPr>
          <w:rFonts w:hint="eastAsia"/>
          <w:sz w:val="22"/>
          <w:szCs w:val="22"/>
        </w:rPr>
        <w:t xml:space="preserve">　</w:t>
      </w:r>
      <w:r w:rsidRPr="00A9561C">
        <w:rPr>
          <w:rFonts w:hint="eastAsia"/>
          <w:sz w:val="22"/>
          <w:szCs w:val="22"/>
        </w:rPr>
        <w:t xml:space="preserve">年　</w:t>
      </w:r>
      <w:r w:rsidR="00040512" w:rsidRPr="00A9561C">
        <w:rPr>
          <w:rFonts w:hint="eastAsia"/>
          <w:sz w:val="22"/>
          <w:szCs w:val="22"/>
        </w:rPr>
        <w:t xml:space="preserve">　</w:t>
      </w:r>
      <w:r w:rsidRPr="00A9561C">
        <w:rPr>
          <w:rFonts w:hint="eastAsia"/>
          <w:sz w:val="22"/>
          <w:szCs w:val="22"/>
        </w:rPr>
        <w:t xml:space="preserve">月　</w:t>
      </w:r>
      <w:r w:rsidR="00040512" w:rsidRPr="00A9561C">
        <w:rPr>
          <w:rFonts w:hint="eastAsia"/>
          <w:sz w:val="22"/>
          <w:szCs w:val="22"/>
        </w:rPr>
        <w:t xml:space="preserve">　</w:t>
      </w:r>
      <w:r w:rsidRPr="00A9561C">
        <w:rPr>
          <w:rFonts w:hint="eastAsia"/>
          <w:sz w:val="22"/>
          <w:szCs w:val="22"/>
        </w:rPr>
        <w:t>日</w:t>
      </w:r>
    </w:p>
    <w:p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rsidR="005B2D35" w:rsidRPr="00A9561C" w:rsidRDefault="005B2D35" w:rsidP="005B2D35">
      <w:pPr>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rsidR="005B2D35" w:rsidRPr="00A9561C" w:rsidRDefault="005B2D35" w:rsidP="005B2D35">
      <w:pPr>
        <w:rPr>
          <w:sz w:val="22"/>
          <w:szCs w:val="22"/>
        </w:rPr>
      </w:pPr>
      <w:r w:rsidRPr="00A9561C">
        <w:rPr>
          <w:rFonts w:hint="eastAsia"/>
          <w:sz w:val="22"/>
          <w:szCs w:val="22"/>
        </w:rPr>
        <w:t xml:space="preserve">　　　　　　　　　　　　　　　　　　電話番号</w:t>
      </w:r>
    </w:p>
    <w:p w:rsidR="005B2D35" w:rsidRPr="00A9561C" w:rsidRDefault="005B2D35" w:rsidP="005B2D35">
      <w:pPr>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rsidR="005B2D35" w:rsidRPr="00A9561C" w:rsidRDefault="005B2D35" w:rsidP="005B2D35">
      <w:pPr>
        <w:rPr>
          <w:sz w:val="22"/>
          <w:szCs w:val="22"/>
        </w:rPr>
      </w:pPr>
    </w:p>
    <w:p w:rsidR="005B2D35" w:rsidRPr="00A9561C" w:rsidRDefault="005B2D35" w:rsidP="005B2D35">
      <w:pPr>
        <w:rPr>
          <w:sz w:val="22"/>
          <w:szCs w:val="22"/>
        </w:rPr>
      </w:pPr>
      <w:r w:rsidRPr="00A9561C">
        <w:rPr>
          <w:rFonts w:hint="eastAsia"/>
          <w:sz w:val="22"/>
          <w:szCs w:val="22"/>
        </w:rPr>
        <w:t xml:space="preserve">　このたび下記のとおり第</w:t>
      </w:r>
      <w:r w:rsidR="00857115" w:rsidRPr="00A9561C">
        <w:rPr>
          <w:rFonts w:hint="eastAsia"/>
          <w:sz w:val="22"/>
          <w:szCs w:val="22"/>
        </w:rPr>
        <w:t>３</w:t>
      </w:r>
      <w:r w:rsidR="00353A0B">
        <w:rPr>
          <w:rFonts w:hint="eastAsia"/>
          <w:sz w:val="22"/>
          <w:szCs w:val="22"/>
        </w:rPr>
        <w:t>７</w:t>
      </w:r>
      <w:bookmarkStart w:id="0" w:name="_GoBack"/>
      <w:bookmarkEnd w:id="0"/>
      <w:r w:rsidRPr="00A9561C">
        <w:rPr>
          <w:rFonts w:hint="eastAsia"/>
          <w:sz w:val="22"/>
          <w:szCs w:val="22"/>
        </w:rPr>
        <w:t>回近代化基金融資推薦申込みをいたします。</w:t>
      </w:r>
    </w:p>
    <w:p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4962"/>
        <w:gridCol w:w="2126"/>
      </w:tblGrid>
      <w:tr w:rsidR="00A9561C" w:rsidRPr="00A9561C" w:rsidTr="00111879">
        <w:trPr>
          <w:trHeight w:val="645"/>
        </w:trPr>
        <w:tc>
          <w:tcPr>
            <w:tcW w:w="2268" w:type="dxa"/>
          </w:tcPr>
          <w:p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rsidTr="00111879">
        <w:trPr>
          <w:trHeight w:val="735"/>
        </w:trPr>
        <w:tc>
          <w:tcPr>
            <w:tcW w:w="2268" w:type="dxa"/>
          </w:tcPr>
          <w:p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rsidTr="00111879">
        <w:trPr>
          <w:trHeight w:val="689"/>
        </w:trPr>
        <w:tc>
          <w:tcPr>
            <w:tcW w:w="2268" w:type="dxa"/>
          </w:tcPr>
          <w:p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rsidTr="00111879">
        <w:trPr>
          <w:trHeight w:val="398"/>
        </w:trPr>
        <w:tc>
          <w:tcPr>
            <w:tcW w:w="2268" w:type="dxa"/>
          </w:tcPr>
          <w:p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58"/>
        </w:trPr>
        <w:tc>
          <w:tcPr>
            <w:tcW w:w="2268" w:type="dxa"/>
          </w:tcPr>
          <w:p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68"/>
        </w:trPr>
        <w:tc>
          <w:tcPr>
            <w:tcW w:w="2268" w:type="dxa"/>
          </w:tcPr>
          <w:p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82"/>
        </w:trPr>
        <w:tc>
          <w:tcPr>
            <w:tcW w:w="2268" w:type="dxa"/>
          </w:tcPr>
          <w:p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平成　　年　　月</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融資希望日を記載</w:t>
            </w:r>
          </w:p>
        </w:tc>
      </w:tr>
      <w:tr w:rsidR="00A9561C" w:rsidRPr="00A9561C" w:rsidTr="00111879">
        <w:trPr>
          <w:trHeight w:val="845"/>
        </w:trPr>
        <w:tc>
          <w:tcPr>
            <w:tcW w:w="2268" w:type="dxa"/>
          </w:tcPr>
          <w:p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rsidR="00FB6C2E" w:rsidRPr="00A9561C" w:rsidRDefault="00FB6C2E" w:rsidP="00CA5738">
            <w:pPr>
              <w:ind w:firstLineChars="1050" w:firstLine="2100"/>
              <w:rPr>
                <w:sz w:val="20"/>
                <w:szCs w:val="20"/>
              </w:rPr>
            </w:pPr>
            <w:r w:rsidRPr="00A9561C">
              <w:rPr>
                <w:rFonts w:hint="eastAsia"/>
                <w:sz w:val="20"/>
                <w:szCs w:val="20"/>
              </w:rPr>
              <w:t>商工中金への出資（有・無）</w:t>
            </w:r>
          </w:p>
          <w:p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rsidR="00CA5738" w:rsidRPr="00A9561C" w:rsidRDefault="00CA5738" w:rsidP="00CA5738">
            <w:pPr>
              <w:widowControl/>
              <w:spacing w:line="240" w:lineRule="exact"/>
              <w:jc w:val="left"/>
              <w:rPr>
                <w:sz w:val="18"/>
                <w:szCs w:val="18"/>
              </w:rPr>
            </w:pPr>
          </w:p>
          <w:p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rsidTr="00111879">
        <w:trPr>
          <w:trHeight w:val="887"/>
        </w:trPr>
        <w:tc>
          <w:tcPr>
            <w:tcW w:w="2268" w:type="dxa"/>
          </w:tcPr>
          <w:p w:rsidR="0031260C" w:rsidRPr="00A9561C" w:rsidRDefault="0031260C" w:rsidP="008675C5">
            <w:pPr>
              <w:ind w:firstLineChars="100" w:firstLine="220"/>
              <w:rPr>
                <w:sz w:val="22"/>
                <w:szCs w:val="22"/>
              </w:rPr>
            </w:pPr>
          </w:p>
          <w:p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rsidR="00FB6C2E" w:rsidRPr="00A9561C" w:rsidRDefault="00FB6C2E" w:rsidP="002D419B">
            <w:pPr>
              <w:ind w:firstLineChars="200" w:firstLine="440"/>
              <w:rPr>
                <w:sz w:val="22"/>
                <w:szCs w:val="22"/>
              </w:rPr>
            </w:pPr>
          </w:p>
        </w:tc>
        <w:tc>
          <w:tcPr>
            <w:tcW w:w="4962" w:type="dxa"/>
            <w:tcBorders>
              <w:right w:val="single" w:sz="4" w:space="0" w:color="auto"/>
            </w:tcBorders>
          </w:tcPr>
          <w:p w:rsidR="00FB6C2E" w:rsidRPr="00A9561C" w:rsidRDefault="00FB6C2E" w:rsidP="008D5ED8">
            <w:pPr>
              <w:ind w:firstLineChars="100" w:firstLine="220"/>
              <w:rPr>
                <w:sz w:val="22"/>
                <w:szCs w:val="22"/>
              </w:rPr>
            </w:pPr>
            <w:r w:rsidRPr="00A9561C">
              <w:rPr>
                <w:rFonts w:hint="eastAsia"/>
                <w:sz w:val="22"/>
                <w:szCs w:val="22"/>
              </w:rPr>
              <w:t>商工中金　　　　　　　　　　　店</w:t>
            </w:r>
          </w:p>
          <w:p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rsidR="005B2D35" w:rsidRPr="00A9561C" w:rsidRDefault="00D831B0" w:rsidP="005B2D35">
      <w:pPr>
        <w:rPr>
          <w:sz w:val="22"/>
          <w:szCs w:val="22"/>
        </w:rPr>
      </w:pPr>
      <w:r w:rsidRPr="00D831B0">
        <w:rPr>
          <w:noProof/>
          <w:sz w:val="22"/>
          <w:szCs w:val="22"/>
        </w:rPr>
        <mc:AlternateContent>
          <mc:Choice Requires="wps">
            <w:drawing>
              <wp:anchor distT="45720" distB="45720" distL="114300" distR="114300" simplePos="0" relativeHeight="251678208" behindDoc="0" locked="0" layoutInCell="1" allowOverlap="1" wp14:anchorId="0B8D6C97" wp14:editId="4B8B9C2B">
                <wp:simplePos x="0" y="0"/>
                <wp:positionH relativeFrom="column">
                  <wp:posOffset>-24130</wp:posOffset>
                </wp:positionH>
                <wp:positionV relativeFrom="paragraph">
                  <wp:posOffset>217805</wp:posOffset>
                </wp:positionV>
                <wp:extent cx="3409950" cy="9525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52500"/>
                        </a:xfrm>
                        <a:prstGeom prst="rect">
                          <a:avLst/>
                        </a:prstGeom>
                        <a:solidFill>
                          <a:srgbClr val="FFFFFF"/>
                        </a:solidFill>
                        <a:ln w="9525">
                          <a:solidFill>
                            <a:srgbClr val="000000"/>
                          </a:solidFill>
                          <a:miter lim="800000"/>
                          <a:headEnd/>
                          <a:tailEnd/>
                        </a:ln>
                      </wps:spPr>
                      <wps:txbx>
                        <w:txbxContent>
                          <w:p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D6C97" id="_x0000_s1028" type="#_x0000_t202" style="position:absolute;left:0;text-align:left;margin-left:-1.9pt;margin-top:17.15pt;width:268.5pt;height: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">
                <v:textbox>
                  <w:txbxContent>
                    <w:p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v:shape>
            </w:pict>
          </mc:Fallback>
        </mc:AlternateContent>
      </w:r>
    </w:p>
    <w:p w:rsidR="00C93EF6" w:rsidRDefault="00D831B0"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2393A8B7" wp14:editId="72BC2B7A">
                <wp:simplePos x="0" y="0"/>
                <wp:positionH relativeFrom="column">
                  <wp:posOffset>223520</wp:posOffset>
                </wp:positionH>
                <wp:positionV relativeFrom="paragraph">
                  <wp:posOffset>50165</wp:posOffset>
                </wp:positionV>
                <wp:extent cx="21812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81225" cy="523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D831B0">
                            <w:pPr>
                              <w:rPr>
                                <w:sz w:val="20"/>
                                <w:szCs w:val="20"/>
                              </w:rPr>
                            </w:pPr>
                            <w:r>
                              <w:rPr>
                                <w:rFonts w:hint="eastAsia"/>
                                <w:sz w:val="20"/>
                                <w:szCs w:val="20"/>
                              </w:rPr>
                              <w:t>◇</w:t>
                            </w:r>
                            <w:r>
                              <w:rPr>
                                <w:sz w:val="20"/>
                                <w:szCs w:val="20"/>
                              </w:rPr>
                              <w:t>担当者　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rsidR="00D831B0" w:rsidRPr="00D831B0" w:rsidRDefault="00D831B0">
                            <w:pPr>
                              <w:rPr>
                                <w:sz w:val="20"/>
                                <w:szCs w:val="20"/>
                                <w:u w:val="single"/>
                              </w:rPr>
                            </w:pPr>
                            <w:r>
                              <w:rPr>
                                <w:rFonts w:hint="eastAsia"/>
                                <w:sz w:val="20"/>
                                <w:szCs w:val="20"/>
                              </w:rPr>
                              <w:t>◇</w:t>
                            </w:r>
                            <w:r>
                              <w:rPr>
                                <w:sz w:val="20"/>
                                <w:szCs w:val="20"/>
                              </w:rPr>
                              <w:t>連絡先電話</w:t>
                            </w:r>
                            <w:r>
                              <w:rPr>
                                <w:sz w:val="20"/>
                                <w:szCs w:val="20"/>
                              </w:rPr>
                              <w:t>№</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3A8B7" id="テキスト ボックス 1" o:spid="_x0000_s1029" type="#_x0000_t202" style="position:absolute;left:0;text-align:left;margin-left:17.6pt;margin-top:3.95pt;width:171.75pt;height:4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" filled="f" strokeweight=".5pt">
                <v:textbox>
                  <w:txbxContent>
                    <w:p w:rsidR="00FF22E9" w:rsidRDefault="00D831B0">
                      <w:pPr>
                        <w:rPr>
                          <w:sz w:val="20"/>
                          <w:szCs w:val="20"/>
                        </w:rPr>
                      </w:pPr>
                      <w:r>
                        <w:rPr>
                          <w:rFonts w:hint="eastAsia"/>
                          <w:sz w:val="20"/>
                          <w:szCs w:val="20"/>
                        </w:rPr>
                        <w:t>◇</w:t>
                      </w:r>
                      <w:r>
                        <w:rPr>
                          <w:sz w:val="20"/>
                          <w:szCs w:val="20"/>
                        </w:rPr>
                        <w:t>担当者　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rsidR="00D831B0" w:rsidRPr="00D831B0" w:rsidRDefault="00D831B0">
                      <w:pPr>
                        <w:rPr>
                          <w:sz w:val="20"/>
                          <w:szCs w:val="20"/>
                          <w:u w:val="single"/>
                        </w:rPr>
                      </w:pPr>
                      <w:r>
                        <w:rPr>
                          <w:rFonts w:hint="eastAsia"/>
                          <w:sz w:val="20"/>
                          <w:szCs w:val="20"/>
                        </w:rPr>
                        <w:t>◇</w:t>
                      </w:r>
                      <w:r>
                        <w:rPr>
                          <w:sz w:val="20"/>
                          <w:szCs w:val="20"/>
                        </w:rPr>
                        <w:t>連絡先電話</w:t>
                      </w:r>
                      <w:r>
                        <w:rPr>
                          <w:sz w:val="20"/>
                          <w:szCs w:val="20"/>
                        </w:rPr>
                        <w:t>№</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p>
    <w:p w:rsidR="00D831B0" w:rsidRDefault="00D831B0" w:rsidP="005B2D35">
      <w:pPr>
        <w:rPr>
          <w:sz w:val="22"/>
          <w:szCs w:val="22"/>
        </w:rPr>
      </w:pPr>
    </w:p>
    <w:p w:rsidR="00D831B0" w:rsidRPr="00A9561C" w:rsidRDefault="00D831B0" w:rsidP="005B2D35">
      <w:pPr>
        <w:rPr>
          <w:sz w:val="22"/>
          <w:szCs w:val="22"/>
        </w:rPr>
      </w:pPr>
    </w:p>
    <w:p w:rsidR="00D831B0" w:rsidRDefault="00D831B0" w:rsidP="003A23F7">
      <w:pPr>
        <w:rPr>
          <w:rFonts w:ascii="ＭＳ Ｐ明朝" w:eastAsia="ＭＳ Ｐ明朝" w:hAnsi="ＭＳ Ｐ明朝"/>
          <w:sz w:val="22"/>
          <w:szCs w:val="22"/>
        </w:rPr>
      </w:pPr>
    </w:p>
    <w:p w:rsidR="00B03919" w:rsidRDefault="00B03919" w:rsidP="003A23F7">
      <w:pPr>
        <w:rPr>
          <w:rFonts w:ascii="ＭＳ Ｐ明朝" w:eastAsia="ＭＳ Ｐ明朝" w:hAnsi="ＭＳ Ｐ明朝"/>
          <w:sz w:val="22"/>
          <w:szCs w:val="22"/>
        </w:rPr>
      </w:pPr>
    </w:p>
    <w:p w:rsidR="005B2D35" w:rsidRPr="0062724C" w:rsidRDefault="0040471A" w:rsidP="003A23F7">
      <w:pPr>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35"/>
    <w:rsid w:val="000050A1"/>
    <w:rsid w:val="00026DE8"/>
    <w:rsid w:val="000279FF"/>
    <w:rsid w:val="00040512"/>
    <w:rsid w:val="00051E2B"/>
    <w:rsid w:val="00111879"/>
    <w:rsid w:val="001B16A0"/>
    <w:rsid w:val="001D0C88"/>
    <w:rsid w:val="00206909"/>
    <w:rsid w:val="00260C0B"/>
    <w:rsid w:val="002D419B"/>
    <w:rsid w:val="002D7A82"/>
    <w:rsid w:val="00305711"/>
    <w:rsid w:val="0031260C"/>
    <w:rsid w:val="00353A0B"/>
    <w:rsid w:val="003A053B"/>
    <w:rsid w:val="003A23F7"/>
    <w:rsid w:val="0040471A"/>
    <w:rsid w:val="0040707F"/>
    <w:rsid w:val="004377CD"/>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9561C"/>
    <w:rsid w:val="00AD486B"/>
    <w:rsid w:val="00B03919"/>
    <w:rsid w:val="00B07250"/>
    <w:rsid w:val="00B5636F"/>
    <w:rsid w:val="00BB2B17"/>
    <w:rsid w:val="00BC0E12"/>
    <w:rsid w:val="00C45409"/>
    <w:rsid w:val="00C641EB"/>
    <w:rsid w:val="00C90D64"/>
    <w:rsid w:val="00C93EF6"/>
    <w:rsid w:val="00CA5738"/>
    <w:rsid w:val="00CB572C"/>
    <w:rsid w:val="00D0154C"/>
    <w:rsid w:val="00D57238"/>
    <w:rsid w:val="00D831B0"/>
    <w:rsid w:val="00E86DF6"/>
    <w:rsid w:val="00EC2124"/>
    <w:rsid w:val="00EE44A6"/>
    <w:rsid w:val="00F042EE"/>
    <w:rsid w:val="00F2360A"/>
    <w:rsid w:val="00F754EB"/>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D2D7-393E-4FE0-B275-2DB3CBB1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59</cp:revision>
  <cp:lastPrinted>2016-03-10T07:04:00Z</cp:lastPrinted>
  <dcterms:created xsi:type="dcterms:W3CDTF">2012-05-30T07:49:00Z</dcterms:created>
  <dcterms:modified xsi:type="dcterms:W3CDTF">2017-04-05T06:23:00Z</dcterms:modified>
</cp:coreProperties>
</file>